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F1D6" w14:textId="7F31508F" w:rsidR="00EF7D76" w:rsidRPr="0016602A" w:rsidRDefault="00EF7D76" w:rsidP="0016602A">
      <w:pPr>
        <w:spacing w:after="160" w:line="259" w:lineRule="auto"/>
        <w:rPr>
          <w:rFonts w:ascii="Segoe UI" w:hAnsi="Segoe UI" w:cs="Segoe UI"/>
          <w:b/>
        </w:rPr>
      </w:pPr>
      <w:r w:rsidRPr="0016602A">
        <w:rPr>
          <w:rFonts w:ascii="Segoe UI" w:hAnsi="Segoe UI" w:cs="Segoe UI"/>
          <w:noProof/>
          <w:lang w:eastAsia="fr-FR"/>
        </w:rPr>
        <w:drawing>
          <wp:inline distT="0" distB="0" distL="0" distR="0" wp14:anchorId="4AD61A90" wp14:editId="12C5D7C3">
            <wp:extent cx="1765820" cy="838037"/>
            <wp:effectExtent l="0" t="0" r="635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stuaireSillo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63" cy="8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A864" w14:textId="77777777" w:rsidR="0016602A" w:rsidRDefault="0016602A" w:rsidP="0016602A">
      <w:pPr>
        <w:jc w:val="both"/>
        <w:rPr>
          <w:rFonts w:ascii="Segoe UI" w:hAnsi="Segoe UI" w:cs="Segoe UI"/>
          <w:b/>
        </w:rPr>
      </w:pPr>
    </w:p>
    <w:p w14:paraId="2B44D335" w14:textId="48FCF818" w:rsidR="0016602A" w:rsidRPr="0016602A" w:rsidRDefault="00365AA7" w:rsidP="0016602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COMMUNIQUÉ DE PRESSE</w:t>
      </w:r>
    </w:p>
    <w:p w14:paraId="1CE007AF" w14:textId="5014D82D" w:rsidR="00836C13" w:rsidRPr="005730CF" w:rsidRDefault="00836C13" w:rsidP="0016602A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17945DC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5730CF">
        <w:rPr>
          <w:rFonts w:ascii="Segoe UI" w:hAnsi="Segoe UI" w:cs="Segoe UI"/>
          <w:b/>
          <w:bCs/>
        </w:rPr>
        <w:t>AVIS D’ENQUETE PUBLIQUE</w:t>
      </w:r>
    </w:p>
    <w:p w14:paraId="3479D8F2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5730CF">
        <w:rPr>
          <w:rFonts w:ascii="Segoe UI" w:hAnsi="Segoe UI" w:cs="Segoe UI"/>
          <w:b/>
          <w:bCs/>
        </w:rPr>
        <w:t>REVISION DU PLAN LOCAL D’URBANISME DE LA CHAPELLE LAUNAY</w:t>
      </w:r>
    </w:p>
    <w:p w14:paraId="015D69DA" w14:textId="77777777" w:rsid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41849574" w14:textId="12CA990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Par arrêté en date du 17 mai 2019, le Président de la Communauté de communes Estuaire et Sillon a ordonné l’ouverture de l’enquête publique relative à la révision du Plan Local d’Urbanisme de la commune de LA CHAPELLE LAUNAY. </w:t>
      </w:r>
    </w:p>
    <w:p w14:paraId="7062F6D8" w14:textId="41661418" w:rsidR="005730CF" w:rsidRPr="005919BC" w:rsidRDefault="005730CF" w:rsidP="005730CF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5919BC">
        <w:rPr>
          <w:rFonts w:ascii="Segoe UI" w:hAnsi="Segoe UI" w:cs="Segoe UI"/>
          <w:b/>
          <w:bCs/>
        </w:rPr>
        <w:t>L’enquête publique se déroulera du mardi 4 juin 2019</w:t>
      </w:r>
      <w:r w:rsidR="005919BC" w:rsidRPr="005919BC">
        <w:rPr>
          <w:rFonts w:ascii="Segoe UI" w:hAnsi="Segoe UI" w:cs="Segoe UI"/>
          <w:b/>
          <w:bCs/>
        </w:rPr>
        <w:t xml:space="preserve"> à 9h00 au jeudi 4 juillet 2019</w:t>
      </w:r>
      <w:r w:rsidRPr="005919BC">
        <w:rPr>
          <w:rFonts w:ascii="Segoe UI" w:hAnsi="Segoe UI" w:cs="Segoe UI"/>
          <w:b/>
          <w:bCs/>
        </w:rPr>
        <w:t xml:space="preserve"> à 12h00 inclus.</w:t>
      </w:r>
    </w:p>
    <w:p w14:paraId="1FA4AF90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0BEFDACB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A cet effet, M. Alain TAVENEAU a été désigné par le Tribunal administratif de Nantes en qualité de commissaire enquêteur.</w:t>
      </w:r>
    </w:p>
    <w:p w14:paraId="0BA9490F" w14:textId="1812FC68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L’enquête publique se tiendra en mairie de La Chapelle Launay (siège de l’enquête), 2 place de l’Eglise, aux jours et heures d’ouverture suivants : les lundi, mardi, jeudi et vendredi de 8h00 à 12h00 et de 14h15 à 17h0</w:t>
      </w:r>
      <w:r>
        <w:rPr>
          <w:rFonts w:ascii="Segoe UI" w:hAnsi="Segoe UI" w:cs="Segoe UI"/>
          <w:bCs/>
        </w:rPr>
        <w:t xml:space="preserve">0, le mercredi de 8h30 à 12h00 </w:t>
      </w:r>
      <w:r w:rsidRPr="005730CF">
        <w:rPr>
          <w:rFonts w:ascii="Segoe UI" w:hAnsi="Segoe UI" w:cs="Segoe UI"/>
          <w:bCs/>
        </w:rPr>
        <w:t>et le samedi de 8h30 à 11h30.</w:t>
      </w:r>
    </w:p>
    <w:p w14:paraId="78647779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4148518C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Le commissaire enquêteur se tiendra à la disposition du public pour recevoir ses observations écrites ou orales lors des permanences qu’il tiendra à la mairie de La Chapelle Launay, 2 place de l’Eglise : </w:t>
      </w:r>
    </w:p>
    <w:p w14:paraId="0E6D339D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>Mardi 4 juin de 9h00 à 12h00</w:t>
      </w:r>
    </w:p>
    <w:p w14:paraId="0E61DA04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>Lundi 17 juin de 14h15 à 17h00</w:t>
      </w:r>
    </w:p>
    <w:p w14:paraId="5AF585F9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>Samedi 29 juin de 9h00 à 11h30</w:t>
      </w:r>
    </w:p>
    <w:p w14:paraId="182175FB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>Jeudi 4 juillet de 9h00 à 12h00 (clôture de l’enquête)</w:t>
      </w:r>
    </w:p>
    <w:p w14:paraId="56B7CD76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6452194F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Les pièces papier du dossier et un registre d’enquête à feuillets non mobiles, cotés et paraphés par le commissaire enquêteur, seront tenus à la disposition du public à la mairie de La Chapelle Launay, 2 place de l’Eglise, pendant toute la durée de l’enquête. </w:t>
      </w:r>
    </w:p>
    <w:p w14:paraId="267477C3" w14:textId="77777777" w:rsidR="00D145E9" w:rsidRDefault="00D145E9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3CA1C5B0" w14:textId="44CA7843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Les observations pourront également être adressées par voie postale ou déposées à l’attention de M. le Commissaire enquêteur, Mairie, 2 place de l’Eglise, 44260 La Chapelle Launay avant le 4 juillet à 12h00.</w:t>
      </w:r>
    </w:p>
    <w:p w14:paraId="290F9B72" w14:textId="77777777" w:rsidR="00D145E9" w:rsidRDefault="00D145E9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529D08C" w14:textId="5D232A03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D145E9">
        <w:rPr>
          <w:rFonts w:ascii="Segoe UI" w:hAnsi="Segoe UI" w:cs="Segoe UI"/>
          <w:b/>
          <w:bCs/>
        </w:rPr>
        <w:t>L’enquête publique sera également réalisée sous forme dématérialisée</w:t>
      </w:r>
      <w:r w:rsidRPr="005730CF">
        <w:rPr>
          <w:rFonts w:ascii="Segoe UI" w:hAnsi="Segoe UI" w:cs="Segoe UI"/>
          <w:bCs/>
        </w:rPr>
        <w:t xml:space="preserve"> :</w:t>
      </w:r>
    </w:p>
    <w:p w14:paraId="50325C02" w14:textId="08E6418A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 xml:space="preserve">Le dossier pourra être consulté 7j/7 et 24h/24, du 4 juin 2019 à 9h00 au 4 juillet 2019 à 12h00 précises à l’adresse </w:t>
      </w:r>
      <w:hyperlink r:id="rId9" w:history="1">
        <w:r w:rsidR="00D145E9" w:rsidRPr="00436E95">
          <w:rPr>
            <w:rStyle w:val="Lienhypertexte"/>
            <w:rFonts w:ascii="Segoe UI" w:hAnsi="Segoe UI" w:cs="Segoe UI"/>
            <w:bCs/>
          </w:rPr>
          <w:t>http://plu-lachapellelaunay.enquetepublique.net</w:t>
        </w:r>
      </w:hyperlink>
      <w:r w:rsidR="00D145E9">
        <w:rPr>
          <w:rFonts w:ascii="Segoe UI" w:hAnsi="Segoe UI" w:cs="Segoe UI"/>
          <w:bCs/>
        </w:rPr>
        <w:t xml:space="preserve"> </w:t>
      </w:r>
    </w:p>
    <w:p w14:paraId="370087B4" w14:textId="4358E809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>-</w:t>
      </w:r>
      <w:r w:rsidRPr="005730CF">
        <w:rPr>
          <w:rFonts w:ascii="Segoe UI" w:hAnsi="Segoe UI" w:cs="Segoe UI"/>
          <w:bCs/>
        </w:rPr>
        <w:tab/>
        <w:t xml:space="preserve">Les observations pourront également être inscrites dans le registre numérique accessible à l’adresse indiquée ci-dessus et par courrier électronique à l’adresse de messagerie suivante : </w:t>
      </w:r>
      <w:hyperlink r:id="rId10" w:history="1">
        <w:r w:rsidR="00D145E9" w:rsidRPr="00436E95">
          <w:rPr>
            <w:rStyle w:val="Lienhypertexte"/>
            <w:rFonts w:ascii="Segoe UI" w:hAnsi="Segoe UI" w:cs="Segoe UI"/>
            <w:bCs/>
          </w:rPr>
          <w:t>plu-lachapellelaunay@enquetepublique.net</w:t>
        </w:r>
      </w:hyperlink>
      <w:r w:rsidR="00D145E9">
        <w:rPr>
          <w:rFonts w:ascii="Segoe UI" w:hAnsi="Segoe UI" w:cs="Segoe UI"/>
          <w:bCs/>
        </w:rPr>
        <w:t xml:space="preserve"> </w:t>
      </w:r>
    </w:p>
    <w:p w14:paraId="2A62C91A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lastRenderedPageBreak/>
        <w:t>L’ensemble des observations et propositions formulées dans les conditions ci-dessus seront versées et consultables sur le registre numérique à l’adresse http://plu-lachapellelaunay.enquetepublique.net.</w:t>
      </w:r>
    </w:p>
    <w:p w14:paraId="2AC9B394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16FAF309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Les informations relatives à cette enquête peuvent être demandées auprès de M. le Président au siège d’Estuaire et Sillon, 2 boulevard de la Loire, 44260 Savenay. </w:t>
      </w:r>
    </w:p>
    <w:p w14:paraId="344A5193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2283BD0" w14:textId="20295CF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Une copie du rapport et des conclusions motivées du commissaire enquêteur sera déposée au siège de la Communauté de communes Estuaire et Sillon, à la mairie de La Chapelle Launay, et sur le site Internet </w:t>
      </w:r>
      <w:hyperlink r:id="rId11" w:history="1">
        <w:r w:rsidR="00D145E9" w:rsidRPr="00436E95">
          <w:rPr>
            <w:rStyle w:val="Lienhypertexte"/>
            <w:rFonts w:ascii="Segoe UI" w:hAnsi="Segoe UI" w:cs="Segoe UI"/>
            <w:bCs/>
          </w:rPr>
          <w:t>www.estuaire-sillon.fr</w:t>
        </w:r>
      </w:hyperlink>
      <w:r w:rsidR="00D145E9">
        <w:rPr>
          <w:rFonts w:ascii="Segoe UI" w:hAnsi="Segoe UI" w:cs="Segoe UI"/>
          <w:bCs/>
        </w:rPr>
        <w:t xml:space="preserve"> </w:t>
      </w:r>
      <w:bookmarkStart w:id="0" w:name="_GoBack"/>
      <w:bookmarkEnd w:id="0"/>
      <w:r w:rsidRPr="005730CF">
        <w:rPr>
          <w:rFonts w:ascii="Segoe UI" w:hAnsi="Segoe UI" w:cs="Segoe UI"/>
          <w:bCs/>
        </w:rPr>
        <w:t xml:space="preserve"> pour y être tenue à la disposition du public pendant un an à compter de la date de clôture de l’enquête.</w:t>
      </w:r>
    </w:p>
    <w:p w14:paraId="7C8B5202" w14:textId="77777777" w:rsidR="005730CF" w:rsidRPr="005730CF" w:rsidRDefault="005730CF" w:rsidP="005730CF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4AB61DF9" w14:textId="101C3BA1" w:rsidR="00E93BC9" w:rsidRPr="00D145E9" w:rsidRDefault="005730CF" w:rsidP="00D145E9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5730CF">
        <w:rPr>
          <w:rFonts w:ascii="Segoe UI" w:hAnsi="Segoe UI" w:cs="Segoe UI"/>
          <w:bCs/>
        </w:rPr>
        <w:t xml:space="preserve">L’organe délibérant d’Estuaire et Sillon se prononcera sur l’approbation du PLU. Il pourra, au vu des conclusions de l’enquête publique, décider s’il y a lieu d’apporter des modifications au projet de révision du PLU de La Chapelle Launay en vue </w:t>
      </w:r>
      <w:r w:rsidR="00D145E9" w:rsidRPr="00D145E9">
        <w:rPr>
          <w:rFonts w:ascii="Segoe UI" w:hAnsi="Segoe UI" w:cs="Segoe UI"/>
          <w:bCs/>
        </w:rPr>
        <w:t>de cette approbation.</w:t>
      </w:r>
    </w:p>
    <w:p w14:paraId="67FAEB42" w14:textId="73A22083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DC62C37" w14:textId="78E2B85B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CC78441" w14:textId="7D297B90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3B764E3B" w14:textId="44A3FE48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58675BDA" w14:textId="103BA01A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5A79BA1E" w14:textId="77777777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0E5CA8CE" w14:textId="13C4912C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77021082" w14:textId="25404F07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F248680" w14:textId="2748B6DE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14:paraId="2B9C1860" w14:textId="60D63A6E" w:rsidR="00E93BC9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8F91B" wp14:editId="7D45A399">
                <wp:simplePos x="0" y="0"/>
                <wp:positionH relativeFrom="margin">
                  <wp:posOffset>-99695</wp:posOffset>
                </wp:positionH>
                <wp:positionV relativeFrom="paragraph">
                  <wp:posOffset>116840</wp:posOffset>
                </wp:positionV>
                <wp:extent cx="5791200" cy="1257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1DE5" id="Rectangle 3" o:spid="_x0000_s1026" style="position:absolute;margin-left:-7.85pt;margin-top:9.2pt;width:456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" fillcolor="#f2f2f2" strokecolor="#f2f2f2" strokeweight="1pt">
                <v:path arrowok="t"/>
                <w10:wrap anchorx="margin"/>
              </v:rect>
            </w:pict>
          </mc:Fallback>
        </mc:AlternateContent>
      </w:r>
    </w:p>
    <w:p w14:paraId="75EC484D" w14:textId="10567BC0" w:rsidR="00E93BC9" w:rsidRPr="003F5B98" w:rsidRDefault="00E93BC9" w:rsidP="00E93BC9">
      <w:pPr>
        <w:jc w:val="both"/>
        <w:rPr>
          <w:rFonts w:ascii="Segoe UI" w:hAnsi="Segoe UI" w:cs="Segoe UI"/>
          <w:b/>
        </w:rPr>
      </w:pPr>
      <w:r w:rsidRPr="003F5B98">
        <w:rPr>
          <w:rFonts w:ascii="Segoe UI" w:hAnsi="Segoe UI" w:cs="Segoe UI"/>
          <w:b/>
        </w:rPr>
        <w:t xml:space="preserve">Contact presse </w:t>
      </w:r>
    </w:p>
    <w:p w14:paraId="049E993A" w14:textId="36E8EE27" w:rsidR="00E93BC9" w:rsidRDefault="00E93BC9" w:rsidP="00E93BC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5730CF">
        <w:rPr>
          <w:rFonts w:ascii="Segoe UI" w:hAnsi="Segoe UI" w:cs="Segoe UI"/>
        </w:rPr>
        <w:t>Emilie Laurent</w:t>
      </w:r>
    </w:p>
    <w:p w14:paraId="2105278F" w14:textId="771DEC23" w:rsidR="005730CF" w:rsidRDefault="00D145E9" w:rsidP="00E93BC9">
      <w:pPr>
        <w:jc w:val="both"/>
        <w:rPr>
          <w:rFonts w:ascii="Segoe UI" w:hAnsi="Segoe UI" w:cs="Segoe UI"/>
        </w:rPr>
      </w:pPr>
      <w:hyperlink r:id="rId12" w:history="1">
        <w:r w:rsidR="005730CF" w:rsidRPr="00956411">
          <w:rPr>
            <w:rStyle w:val="Lienhypertexte"/>
            <w:rFonts w:ascii="Segoe UI" w:hAnsi="Segoe UI" w:cs="Segoe UI"/>
          </w:rPr>
          <w:t>e.laurent@estuaire-sillon.fr</w:t>
        </w:r>
      </w:hyperlink>
    </w:p>
    <w:p w14:paraId="2B457B10" w14:textId="5459C43F" w:rsidR="005730CF" w:rsidRPr="00C95344" w:rsidRDefault="005730CF" w:rsidP="00E93BC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02 40 56 25 56</w:t>
      </w:r>
    </w:p>
    <w:p w14:paraId="5369053C" w14:textId="77777777" w:rsidR="00E93BC9" w:rsidRDefault="00E93BC9" w:rsidP="00E93BC9">
      <w:pPr>
        <w:jc w:val="both"/>
        <w:rPr>
          <w:rFonts w:ascii="Segoe UI" w:hAnsi="Segoe UI" w:cs="Segoe UI"/>
          <w:b/>
        </w:rPr>
      </w:pPr>
    </w:p>
    <w:p w14:paraId="7EFAAD5A" w14:textId="77777777" w:rsidR="00E93BC9" w:rsidRDefault="00E93BC9" w:rsidP="00E93BC9">
      <w:pPr>
        <w:ind w:firstLine="708"/>
        <w:jc w:val="both"/>
        <w:rPr>
          <w:rFonts w:ascii="Segoe UI" w:hAnsi="Segoe UI" w:cs="Segoe UI"/>
          <w:b/>
        </w:rPr>
      </w:pPr>
    </w:p>
    <w:p w14:paraId="71D95EBD" w14:textId="77777777" w:rsidR="00E93BC9" w:rsidRDefault="00E93BC9" w:rsidP="00E93BC9">
      <w:pPr>
        <w:jc w:val="both"/>
        <w:rPr>
          <w:rFonts w:ascii="Segoe UI" w:hAnsi="Segoe UI" w:cs="Segoe UI"/>
          <w:b/>
        </w:rPr>
      </w:pPr>
    </w:p>
    <w:p w14:paraId="3B145B0B" w14:textId="77777777" w:rsidR="00E93BC9" w:rsidRDefault="00E93BC9" w:rsidP="00E93BC9">
      <w:pPr>
        <w:jc w:val="both"/>
        <w:rPr>
          <w:rFonts w:ascii="Segoe UI" w:hAnsi="Segoe UI" w:cs="Segoe UI"/>
          <w:b/>
        </w:rPr>
      </w:pPr>
    </w:p>
    <w:p w14:paraId="16F57B82" w14:textId="77777777" w:rsidR="00E93BC9" w:rsidRDefault="00E93BC9" w:rsidP="00E93BC9">
      <w:pPr>
        <w:jc w:val="both"/>
        <w:rPr>
          <w:rFonts w:ascii="Segoe UI" w:hAnsi="Segoe UI" w:cs="Segoe UI"/>
          <w:b/>
        </w:rPr>
      </w:pPr>
    </w:p>
    <w:p w14:paraId="628FDAC7" w14:textId="77777777" w:rsidR="00E93BC9" w:rsidRDefault="00E93BC9" w:rsidP="00E93BC9">
      <w:pPr>
        <w:jc w:val="both"/>
        <w:rPr>
          <w:rFonts w:ascii="Segoe UI" w:hAnsi="Segoe UI" w:cs="Segoe UI"/>
          <w:b/>
        </w:rPr>
      </w:pPr>
    </w:p>
    <w:p w14:paraId="4115A1C8" w14:textId="77777777" w:rsidR="00E93BC9" w:rsidRPr="0016602A" w:rsidRDefault="00E93BC9" w:rsidP="0016602A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sectPr w:rsidR="00E93BC9" w:rsidRPr="0016602A" w:rsidSect="00EF7D76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68A8" w14:textId="77777777" w:rsidR="0005009C" w:rsidRDefault="0005009C" w:rsidP="009D6D98">
      <w:r>
        <w:separator/>
      </w:r>
    </w:p>
  </w:endnote>
  <w:endnote w:type="continuationSeparator" w:id="0">
    <w:p w14:paraId="058E37FD" w14:textId="77777777" w:rsidR="0005009C" w:rsidRDefault="0005009C" w:rsidP="009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dchiang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kzidenz Grotesk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8C24" w14:textId="77777777" w:rsidR="00B3008C" w:rsidRPr="00A6536B" w:rsidRDefault="00B3008C" w:rsidP="00B3008C">
    <w:pPr>
      <w:pStyle w:val="Pa0"/>
      <w:autoSpaceDE w:val="0"/>
      <w:rPr>
        <w:rFonts w:ascii="Segoe UI" w:hAnsi="Segoe UI" w:cs="Segoe UI"/>
        <w:sz w:val="20"/>
        <w:szCs w:val="20"/>
      </w:rPr>
    </w:pPr>
    <w:r w:rsidRPr="00A6536B">
      <w:rPr>
        <w:rStyle w:val="A0"/>
        <w:rFonts w:ascii="Segoe UI" w:hAnsi="Segoe UI" w:cs="Segoe UI"/>
      </w:rPr>
      <w:t>Communauté de Communes Estuaire et Sillon</w:t>
    </w:r>
  </w:p>
  <w:p w14:paraId="60D51838" w14:textId="77777777" w:rsidR="00B3008C" w:rsidRPr="00EF7D76" w:rsidRDefault="00B3008C" w:rsidP="00B3008C">
    <w:pPr>
      <w:autoSpaceDE w:val="0"/>
      <w:spacing w:line="241" w:lineRule="atLeast"/>
      <w:rPr>
        <w:rFonts w:ascii="Segoe UI" w:hAnsi="Segoe UI" w:cs="Segoe UI"/>
        <w:color w:val="7F7F7F" w:themeColor="text1" w:themeTint="80"/>
        <w:sz w:val="20"/>
        <w:szCs w:val="20"/>
      </w:rPr>
    </w:pPr>
    <w:r w:rsidRPr="00A6536B">
      <w:rPr>
        <w:rFonts w:ascii="Segoe UI" w:hAnsi="Segoe UI" w:cs="Segoe U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412E3" wp14:editId="58658C45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53100" cy="45719"/>
              <wp:effectExtent l="0" t="0" r="19050" b="31115"/>
              <wp:wrapNone/>
              <wp:docPr id="6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45719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FF420E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CE66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1" o:spid="_x0000_s1026" type="#_x0000_t32" style="position:absolute;margin-left:401.8pt;margin-top:6.65pt;width:45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" strokecolor="#ff420e" strokeweight=".35281mm">
              <v:stroke joinstyle="miter"/>
              <w10:wrap anchorx="margin"/>
            </v:shape>
          </w:pict>
        </mc:Fallback>
      </mc:AlternateContent>
    </w:r>
  </w:p>
  <w:p w14:paraId="6A0EFFB2" w14:textId="77777777" w:rsidR="00B3008C" w:rsidRPr="00EF7D76" w:rsidRDefault="00B3008C" w:rsidP="00B3008C">
    <w:pPr>
      <w:pStyle w:val="Pa0"/>
      <w:autoSpaceDE w:val="0"/>
      <w:rPr>
        <w:rFonts w:ascii="Segoe UI" w:hAnsi="Segoe UI" w:cs="Segoe UI"/>
        <w:color w:val="7F7F7F" w:themeColor="text1" w:themeTint="80"/>
        <w:sz w:val="20"/>
        <w:szCs w:val="20"/>
      </w:rPr>
    </w:pPr>
    <w:r w:rsidRPr="00EF7D76">
      <w:rPr>
        <w:rStyle w:val="A0"/>
        <w:rFonts w:ascii="Segoe UI" w:hAnsi="Segoe UI" w:cs="Segoe UI"/>
        <w:color w:val="7F7F7F" w:themeColor="text1" w:themeTint="80"/>
      </w:rPr>
      <w:t>2 Boulevard de la Loire - BP 29 - 44260 Savenay - 02 40 56 81 03</w:t>
    </w:r>
  </w:p>
  <w:p w14:paraId="2050D0D7" w14:textId="3601FBC3" w:rsidR="00B3008C" w:rsidRPr="00B3008C" w:rsidRDefault="00B3008C" w:rsidP="00B3008C">
    <w:pPr>
      <w:pStyle w:val="Pa0"/>
      <w:rPr>
        <w:rFonts w:ascii="Segoe UI" w:hAnsi="Segoe UI" w:cs="Segoe UI"/>
        <w:color w:val="7F7F7F" w:themeColor="text1" w:themeTint="80"/>
        <w:sz w:val="20"/>
        <w:szCs w:val="20"/>
      </w:rPr>
    </w:pPr>
    <w:r w:rsidRPr="00EF7D76">
      <w:rPr>
        <w:rStyle w:val="A0"/>
        <w:rFonts w:ascii="Segoe UI" w:hAnsi="Segoe UI" w:cs="Segoe UI"/>
        <w:color w:val="7F7F7F" w:themeColor="text1" w:themeTint="80"/>
      </w:rPr>
      <w:t>communaute@estuaire-sillon.fr - www.estuaire-sillon.fr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7ACB" w14:textId="77777777" w:rsidR="0005009C" w:rsidRDefault="0005009C" w:rsidP="009D6D98">
      <w:r>
        <w:separator/>
      </w:r>
    </w:p>
  </w:footnote>
  <w:footnote w:type="continuationSeparator" w:id="0">
    <w:p w14:paraId="5184402F" w14:textId="77777777" w:rsidR="0005009C" w:rsidRDefault="0005009C" w:rsidP="009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92A3" w14:textId="32BE03B6" w:rsidR="00B3008C" w:rsidRDefault="00B3008C">
    <w:pPr>
      <w:pStyle w:val="En-tte"/>
    </w:pPr>
    <w:r>
      <w:tab/>
    </w:r>
    <w:r>
      <w:tab/>
    </w:r>
    <w:r w:rsidRPr="00B3008C">
      <w:rPr>
        <w:color w:val="808080" w:themeColor="background1" w:themeShade="80"/>
      </w:rPr>
      <w:fldChar w:fldCharType="begin"/>
    </w:r>
    <w:r w:rsidRPr="00B3008C">
      <w:rPr>
        <w:color w:val="808080" w:themeColor="background1" w:themeShade="80"/>
      </w:rPr>
      <w:instrText xml:space="preserve"> TIME \@ "dd/MM/yyyy" </w:instrText>
    </w:r>
    <w:r w:rsidRPr="00B3008C">
      <w:rPr>
        <w:color w:val="808080" w:themeColor="background1" w:themeShade="80"/>
      </w:rPr>
      <w:fldChar w:fldCharType="separate"/>
    </w:r>
    <w:r w:rsidR="00D145E9">
      <w:rPr>
        <w:noProof/>
        <w:color w:val="808080" w:themeColor="background1" w:themeShade="80"/>
      </w:rPr>
      <w:t>04/06/2019</w:t>
    </w:r>
    <w:r w:rsidRPr="00B3008C">
      <w:rPr>
        <w:color w:val="808080" w:themeColor="background1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698"/>
    <w:multiLevelType w:val="hybridMultilevel"/>
    <w:tmpl w:val="29A29AD6"/>
    <w:lvl w:ilvl="0" w:tplc="C828626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81DB2"/>
    <w:multiLevelType w:val="hybridMultilevel"/>
    <w:tmpl w:val="FF18CD8E"/>
    <w:lvl w:ilvl="0" w:tplc="E0247D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7A53"/>
    <w:multiLevelType w:val="hybridMultilevel"/>
    <w:tmpl w:val="DD28EC9A"/>
    <w:lvl w:ilvl="0" w:tplc="624A1346">
      <w:numFmt w:val="bullet"/>
      <w:lvlText w:val="-"/>
      <w:lvlJc w:val="left"/>
      <w:pPr>
        <w:ind w:left="720" w:hanging="360"/>
      </w:pPr>
      <w:rPr>
        <w:rFonts w:ascii="Verdana" w:eastAsia="Times New Roman" w:hAnsi="Verdana" w:cs="Kodchiang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1"/>
    <w:rsid w:val="00040362"/>
    <w:rsid w:val="000435EB"/>
    <w:rsid w:val="0005009C"/>
    <w:rsid w:val="00060E1C"/>
    <w:rsid w:val="000B0993"/>
    <w:rsid w:val="00126811"/>
    <w:rsid w:val="0016602A"/>
    <w:rsid w:val="00181826"/>
    <w:rsid w:val="00256C40"/>
    <w:rsid w:val="002D3802"/>
    <w:rsid w:val="002F0DBC"/>
    <w:rsid w:val="00365AA7"/>
    <w:rsid w:val="00373F1D"/>
    <w:rsid w:val="003C2067"/>
    <w:rsid w:val="003D169B"/>
    <w:rsid w:val="003F5B98"/>
    <w:rsid w:val="005427EA"/>
    <w:rsid w:val="005666F0"/>
    <w:rsid w:val="005730CF"/>
    <w:rsid w:val="005919BC"/>
    <w:rsid w:val="005C3966"/>
    <w:rsid w:val="006E791D"/>
    <w:rsid w:val="00753FCA"/>
    <w:rsid w:val="007712C0"/>
    <w:rsid w:val="00830A94"/>
    <w:rsid w:val="00836C13"/>
    <w:rsid w:val="008B114F"/>
    <w:rsid w:val="00997D91"/>
    <w:rsid w:val="009D6D98"/>
    <w:rsid w:val="00A1086A"/>
    <w:rsid w:val="00A85123"/>
    <w:rsid w:val="00AB620A"/>
    <w:rsid w:val="00B122B6"/>
    <w:rsid w:val="00B3008C"/>
    <w:rsid w:val="00B64A88"/>
    <w:rsid w:val="00BD2B28"/>
    <w:rsid w:val="00BD3FDE"/>
    <w:rsid w:val="00C24825"/>
    <w:rsid w:val="00C826CF"/>
    <w:rsid w:val="00C8284C"/>
    <w:rsid w:val="00C82D6C"/>
    <w:rsid w:val="00C90BB4"/>
    <w:rsid w:val="00CD1A10"/>
    <w:rsid w:val="00CE4959"/>
    <w:rsid w:val="00CE61F6"/>
    <w:rsid w:val="00CF25BA"/>
    <w:rsid w:val="00D053EE"/>
    <w:rsid w:val="00D145E9"/>
    <w:rsid w:val="00DE1036"/>
    <w:rsid w:val="00E37AA9"/>
    <w:rsid w:val="00E61CD0"/>
    <w:rsid w:val="00E73D4F"/>
    <w:rsid w:val="00E93BC9"/>
    <w:rsid w:val="00EF7D76"/>
    <w:rsid w:val="00F05FE3"/>
    <w:rsid w:val="00F31579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07D815"/>
  <w15:docId w15:val="{8A180185-AF02-4ED2-BFA6-DC81F01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B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A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20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20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20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20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20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0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6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D98"/>
  </w:style>
  <w:style w:type="paragraph" w:styleId="Pieddepage">
    <w:name w:val="footer"/>
    <w:basedOn w:val="Normal"/>
    <w:link w:val="PieddepageCar"/>
    <w:uiPriority w:val="99"/>
    <w:unhideWhenUsed/>
    <w:rsid w:val="009D6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D98"/>
  </w:style>
  <w:style w:type="character" w:styleId="Lienhypertexte">
    <w:name w:val="Hyperlink"/>
    <w:basedOn w:val="Policepardfaut"/>
    <w:uiPriority w:val="99"/>
    <w:unhideWhenUsed/>
    <w:rsid w:val="00D053EE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C826CF"/>
    <w:pPr>
      <w:spacing w:after="0" w:line="240" w:lineRule="auto"/>
    </w:pPr>
  </w:style>
  <w:style w:type="paragraph" w:customStyle="1" w:styleId="Pa0">
    <w:name w:val="Pa0"/>
    <w:rsid w:val="00EF7D76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0">
    <w:name w:val="A0"/>
    <w:basedOn w:val="Policepardfaut"/>
    <w:rsid w:val="00EF7D76"/>
    <w:rPr>
      <w:rFonts w:ascii="Akzidenz Grotesk" w:eastAsia="Akzidenz Grotesk" w:hAnsi="Akzidenz Grotesk" w:cs="Akzidenz Grotesk"/>
      <w:color w:val="8788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laurent@estuaire-sill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uaire-sill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u-lachapellelaunay@enquetepubliqu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u-lachapellelaunay.enquetepublique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F357-1E4D-4DE5-AD46-B4BDB32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Chantale.G</dc:creator>
  <cp:lastModifiedBy>RODRIGUES Elodie</cp:lastModifiedBy>
  <cp:revision>3</cp:revision>
  <dcterms:created xsi:type="dcterms:W3CDTF">2019-06-03T13:18:00Z</dcterms:created>
  <dcterms:modified xsi:type="dcterms:W3CDTF">2019-06-04T07:54:00Z</dcterms:modified>
</cp:coreProperties>
</file>